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AFD" w:rsidRDefault="00B04AFD" w:rsidP="00B04AFD">
      <w:pPr>
        <w:rPr>
          <w:rFonts w:cs="Kartika"/>
          <w:b/>
          <w:color w:val="2F5496" w:themeColor="accent1" w:themeShade="BF"/>
          <w:sz w:val="24"/>
          <w:szCs w:val="24"/>
        </w:rPr>
      </w:pPr>
    </w:p>
    <w:p w:rsidR="00B04AFD" w:rsidRDefault="00B04AFD" w:rsidP="00B04AFD">
      <w:pPr>
        <w:rPr>
          <w:rFonts w:cs="Kartika"/>
          <w:b/>
          <w:color w:val="2F5496" w:themeColor="accent1" w:themeShade="BF"/>
          <w:sz w:val="44"/>
          <w:szCs w:val="44"/>
        </w:rPr>
      </w:pPr>
      <w:r w:rsidRPr="003B18F6">
        <w:rPr>
          <w:rFonts w:cs="Kartika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27A1ABE1" wp14:editId="004B9F33">
            <wp:simplePos x="5073650" y="501650"/>
            <wp:positionH relativeFrom="margin">
              <wp:align>right</wp:align>
            </wp:positionH>
            <wp:positionV relativeFrom="margin">
              <wp:align>top</wp:align>
            </wp:positionV>
            <wp:extent cx="1930400" cy="6741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8F6">
        <w:rPr>
          <w:rFonts w:cs="Kartika"/>
          <w:b/>
          <w:color w:val="2F5496" w:themeColor="accent1" w:themeShade="BF"/>
          <w:sz w:val="44"/>
          <w:szCs w:val="44"/>
        </w:rPr>
        <w:t>VOCABULARY</w:t>
      </w:r>
      <w:r>
        <w:rPr>
          <w:rFonts w:cs="Kartika"/>
          <w:b/>
          <w:color w:val="2F5496" w:themeColor="accent1" w:themeShade="BF"/>
          <w:sz w:val="44"/>
          <w:szCs w:val="44"/>
        </w:rPr>
        <w:t xml:space="preserve"> – </w:t>
      </w:r>
      <w:bookmarkStart w:id="0" w:name="_GoBack"/>
      <w:r w:rsidRPr="00B04AFD">
        <w:rPr>
          <w:rFonts w:cs="Kartika"/>
          <w:b/>
          <w:color w:val="2F5496" w:themeColor="accent1" w:themeShade="BF"/>
          <w:sz w:val="44"/>
          <w:szCs w:val="44"/>
        </w:rPr>
        <w:t>Attachment Style</w:t>
      </w:r>
      <w:bookmarkEnd w:id="0"/>
    </w:p>
    <w:p w:rsidR="00B04AFD" w:rsidRPr="003B18F6" w:rsidRDefault="00B04AFD" w:rsidP="00B04AFD">
      <w:pPr>
        <w:rPr>
          <w:rFonts w:cs="Kartik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0"/>
        <w:gridCol w:w="2408"/>
        <w:gridCol w:w="2735"/>
        <w:gridCol w:w="2375"/>
      </w:tblGrid>
      <w:tr w:rsidR="00B04AFD" w:rsidRPr="003B18F6" w:rsidTr="003F48BB">
        <w:tc>
          <w:tcPr>
            <w:tcW w:w="2790" w:type="dxa"/>
          </w:tcPr>
          <w:p w:rsidR="00B04AFD" w:rsidRPr="003B18F6" w:rsidRDefault="00B04AFD" w:rsidP="00B04AFD">
            <w:pPr>
              <w:rPr>
                <w:rFonts w:cs="Kartika"/>
                <w:color w:val="F175C8"/>
                <w:sz w:val="24"/>
                <w:szCs w:val="24"/>
              </w:rPr>
            </w:pPr>
            <w:r>
              <w:rPr>
                <w:b/>
                <w:color w:val="D60093"/>
                <w:sz w:val="28"/>
                <w:szCs w:val="28"/>
              </w:rPr>
              <w:t>ENGLISH</w:t>
            </w:r>
          </w:p>
        </w:tc>
        <w:tc>
          <w:tcPr>
            <w:tcW w:w="2408" w:type="dxa"/>
          </w:tcPr>
          <w:p w:rsidR="00B04AFD" w:rsidRPr="003B18F6" w:rsidRDefault="003F48BB" w:rsidP="00B04AFD">
            <w:pPr>
              <w:rPr>
                <w:rFonts w:cs="Kartika"/>
                <w:b/>
                <w:color w:val="F175C8"/>
                <w:sz w:val="24"/>
                <w:szCs w:val="24"/>
              </w:rPr>
            </w:pPr>
            <w:r>
              <w:rPr>
                <w:b/>
                <w:color w:val="D60093"/>
                <w:sz w:val="28"/>
                <w:szCs w:val="28"/>
              </w:rPr>
              <w:t>TRANSLATION</w:t>
            </w:r>
          </w:p>
        </w:tc>
        <w:tc>
          <w:tcPr>
            <w:tcW w:w="2735" w:type="dxa"/>
          </w:tcPr>
          <w:p w:rsidR="00B04AFD" w:rsidRPr="003B18F6" w:rsidRDefault="003F48BB" w:rsidP="00B04AFD">
            <w:pPr>
              <w:rPr>
                <w:rFonts w:cs="Kartika"/>
                <w:b/>
                <w:color w:val="F175C8"/>
                <w:sz w:val="24"/>
                <w:szCs w:val="24"/>
              </w:rPr>
            </w:pPr>
            <w:r>
              <w:rPr>
                <w:b/>
                <w:color w:val="D60093"/>
                <w:sz w:val="28"/>
                <w:szCs w:val="28"/>
              </w:rPr>
              <w:t>ENGLISH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F175C8"/>
                <w:sz w:val="24"/>
                <w:szCs w:val="24"/>
              </w:rPr>
            </w:pPr>
            <w:r>
              <w:rPr>
                <w:b/>
                <w:color w:val="D60093"/>
                <w:sz w:val="28"/>
                <w:szCs w:val="28"/>
              </w:rPr>
              <w:t>TRANSLATION</w:t>
            </w: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3F48BB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</w:t>
            </w:r>
            <w:r w:rsidR="00B04AFD"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o dare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keep</w:t>
            </w:r>
            <w:r w:rsidR="003F48BB"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\bare </w:t>
            </w:r>
            <w:proofErr w:type="spellStart"/>
            <w:r w:rsidR="003F48BB"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 in mind 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be abandoned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extent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reluctant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particularly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intimate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tend to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relate to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sb</w:t>
            </w:r>
            <w:proofErr w:type="spellEnd"/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cuddle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attachment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compassion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pattern of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let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sb</w:t>
            </w:r>
            <w:proofErr w:type="spellEnd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 down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whereby 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removal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anxious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fear-laden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</w:t>
            </w:r>
            <w:proofErr w:type="spellEnd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 long to do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ill-tempered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counter-productive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nagging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avoidant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accusation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solitary</w:t>
            </w:r>
          </w:p>
        </w:tc>
        <w:tc>
          <w:tcPr>
            <w:tcW w:w="2408" w:type="dxa"/>
          </w:tcPr>
          <w:p w:rsidR="00B04AFD" w:rsidRDefault="00B04AFD" w:rsidP="00B04AFD"/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underlying</w:t>
            </w:r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emotional withdrawal</w:t>
            </w:r>
          </w:p>
        </w:tc>
        <w:tc>
          <w:tcPr>
            <w:tcW w:w="2408" w:type="dxa"/>
          </w:tcPr>
          <w:p w:rsidR="00B04AFD" w:rsidRDefault="00B04AFD" w:rsidP="00B04AFD"/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longing for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375" w:type="dxa"/>
          </w:tcPr>
          <w:p w:rsidR="00B04AFD" w:rsidRDefault="00B04AFD" w:rsidP="00B04AFD"/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 is rarely of much use</w:t>
            </w:r>
          </w:p>
        </w:tc>
        <w:tc>
          <w:tcPr>
            <w:tcW w:w="2408" w:type="dxa"/>
          </w:tcPr>
          <w:p w:rsidR="00B04AFD" w:rsidRDefault="00B04AFD" w:rsidP="00B04AFD"/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reassurance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momentous</w:t>
            </w:r>
          </w:p>
        </w:tc>
        <w:tc>
          <w:tcPr>
            <w:tcW w:w="2408" w:type="dxa"/>
          </w:tcPr>
          <w:p w:rsidR="00B04AFD" w:rsidRDefault="00B04AFD" w:rsidP="00B04AFD"/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mean \ meanness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exception</w:t>
            </w:r>
          </w:p>
        </w:tc>
        <w:tc>
          <w:tcPr>
            <w:tcW w:w="2408" w:type="dxa"/>
          </w:tcPr>
          <w:p w:rsidR="00B04AFD" w:rsidRDefault="00B04AFD" w:rsidP="00B04AFD"/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maintain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predominantly 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b/>
                <w:sz w:val="24"/>
                <w:szCs w:val="24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equilibrium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deploy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demented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fall into a trap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trigger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secure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tread lightly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complicate matters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freak \ freakish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propensity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 xml:space="preserve">grasp </w:t>
            </w:r>
            <w:proofErr w:type="spellStart"/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sth</w:t>
            </w:r>
            <w:proofErr w:type="spellEnd"/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to aggravate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considerable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insecurity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schooling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</w:tr>
      <w:tr w:rsidR="00B04AFD" w:rsidRPr="003B18F6" w:rsidTr="003F48BB">
        <w:tc>
          <w:tcPr>
            <w:tcW w:w="2790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defence</w:t>
            </w:r>
          </w:p>
        </w:tc>
        <w:tc>
          <w:tcPr>
            <w:tcW w:w="2408" w:type="dxa"/>
          </w:tcPr>
          <w:p w:rsidR="00B04AFD" w:rsidRPr="003B18F6" w:rsidRDefault="00B04AFD" w:rsidP="00B04AFD">
            <w:pPr>
              <w:rPr>
                <w:rFonts w:cs="Kartika"/>
                <w:color w:val="1F3864" w:themeColor="accent1" w:themeShade="80"/>
              </w:rPr>
            </w:pPr>
          </w:p>
        </w:tc>
        <w:tc>
          <w:tcPr>
            <w:tcW w:w="2735" w:type="dxa"/>
          </w:tcPr>
          <w:p w:rsidR="00B04AFD" w:rsidRPr="008E25A5" w:rsidRDefault="00B04AFD" w:rsidP="00B04AFD">
            <w:pP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</w:pPr>
            <w:r>
              <w:rPr>
                <w:rFonts w:cs="Kartika"/>
                <w:b/>
                <w:color w:val="2F5496" w:themeColor="accent1" w:themeShade="BF"/>
                <w:sz w:val="24"/>
                <w:szCs w:val="24"/>
              </w:rPr>
              <w:t>stand a chance</w:t>
            </w:r>
          </w:p>
        </w:tc>
        <w:tc>
          <w:tcPr>
            <w:tcW w:w="2375" w:type="dxa"/>
          </w:tcPr>
          <w:p w:rsidR="00B04AFD" w:rsidRPr="003B18F6" w:rsidRDefault="00B04AFD" w:rsidP="00B04AFD">
            <w:pPr>
              <w:rPr>
                <w:rFonts w:cs="Kartika"/>
                <w:b/>
                <w:color w:val="1F3864" w:themeColor="accent1" w:themeShade="80"/>
              </w:rPr>
            </w:pPr>
          </w:p>
        </w:tc>
      </w:tr>
    </w:tbl>
    <w:p w:rsidR="00B04AFD" w:rsidRDefault="00B04AFD" w:rsidP="00B04AFD">
      <w:pPr>
        <w:rPr>
          <w:rFonts w:cs="Kartika"/>
          <w:b/>
          <w:color w:val="2F5496" w:themeColor="accent1" w:themeShade="BF"/>
        </w:rPr>
      </w:pPr>
    </w:p>
    <w:p w:rsidR="00B04AFD" w:rsidRPr="003B18F6" w:rsidRDefault="00B04AFD" w:rsidP="00B04AFD">
      <w:pPr>
        <w:rPr>
          <w:rFonts w:cs="Kartika"/>
          <w:b/>
          <w:color w:val="FF3399"/>
          <w:sz w:val="24"/>
          <w:szCs w:val="24"/>
        </w:rPr>
      </w:pPr>
    </w:p>
    <w:p w:rsidR="00B04AFD" w:rsidRDefault="00B04AFD" w:rsidP="00B04AFD">
      <w:pPr>
        <w:rPr>
          <w:rStyle w:val="Hyperlink"/>
        </w:rPr>
      </w:pPr>
      <w:hyperlink r:id="rId6" w:history="1">
        <w:r w:rsidRPr="00EA186A">
          <w:rPr>
            <w:rStyle w:val="Hyperlink"/>
          </w:rPr>
          <w:t>https://www.youtube.com/watch?v=</w:t>
        </w:r>
        <w:r w:rsidRPr="00EA186A">
          <w:rPr>
            <w:rStyle w:val="Hyperlink"/>
          </w:rPr>
          <w:t>2</w:t>
        </w:r>
        <w:r w:rsidRPr="00EA186A">
          <w:rPr>
            <w:rStyle w:val="Hyperlink"/>
          </w:rPr>
          <w:t>s9ACDMcpjA</w:t>
        </w:r>
      </w:hyperlink>
    </w:p>
    <w:p w:rsidR="00B04AFD" w:rsidRPr="003B18F6" w:rsidRDefault="00B04AFD" w:rsidP="00B04AFD">
      <w:pPr>
        <w:rPr>
          <w:rFonts w:cs="Kartika"/>
          <w:color w:val="1F3864" w:themeColor="accent1" w:themeShade="80"/>
          <w:sz w:val="24"/>
          <w:szCs w:val="24"/>
        </w:rPr>
      </w:pPr>
      <w:r w:rsidRPr="003B18F6">
        <w:rPr>
          <w:rFonts w:cs="Kartika"/>
          <w:b/>
          <w:color w:val="1F3864" w:themeColor="accent1" w:themeShade="80"/>
          <w:sz w:val="24"/>
          <w:szCs w:val="24"/>
        </w:rPr>
        <w:t>Created by</w:t>
      </w:r>
      <w:r w:rsidRPr="003B18F6">
        <w:rPr>
          <w:rFonts w:cs="Kartika"/>
          <w:color w:val="1F3864" w:themeColor="accent1" w:themeShade="80"/>
          <w:sz w:val="24"/>
          <w:szCs w:val="24"/>
        </w:rPr>
        <w:t xml:space="preserve">: </w:t>
      </w:r>
      <w:hyperlink r:id="rId7" w:history="1">
        <w:r w:rsidRPr="003B18F6">
          <w:rPr>
            <w:rStyle w:val="Hyperlink"/>
            <w:rFonts w:cs="Kartika"/>
            <w:color w:val="1F3864" w:themeColor="accent1" w:themeShade="80"/>
            <w:sz w:val="24"/>
            <w:szCs w:val="24"/>
          </w:rPr>
          <w:t>https://www.englishmind-online.com/</w:t>
        </w:r>
      </w:hyperlink>
    </w:p>
    <w:p w:rsidR="00B04AFD" w:rsidRDefault="00B04AFD" w:rsidP="00B04AFD">
      <w:pPr>
        <w:rPr>
          <w:rFonts w:cs="Kartika"/>
          <w:sz w:val="24"/>
          <w:szCs w:val="24"/>
        </w:rPr>
      </w:pPr>
    </w:p>
    <w:p w:rsidR="00B04AFD" w:rsidRDefault="00B04AFD" w:rsidP="00B04AFD">
      <w:pPr>
        <w:rPr>
          <w:rFonts w:cs="Kartika"/>
          <w:sz w:val="24"/>
          <w:szCs w:val="24"/>
        </w:rPr>
      </w:pPr>
    </w:p>
    <w:p w:rsidR="00B04AFD" w:rsidRDefault="00B04AFD" w:rsidP="00B04AFD">
      <w:pPr>
        <w:rPr>
          <w:rFonts w:cs="Kartika"/>
          <w:sz w:val="24"/>
          <w:szCs w:val="24"/>
        </w:rPr>
      </w:pPr>
    </w:p>
    <w:p w:rsidR="00B04AFD" w:rsidRDefault="00B04AFD" w:rsidP="00B04AFD">
      <w:pPr>
        <w:rPr>
          <w:rFonts w:cs="Kartika"/>
          <w:sz w:val="24"/>
          <w:szCs w:val="24"/>
        </w:rPr>
      </w:pPr>
    </w:p>
    <w:p w:rsidR="00B04AFD" w:rsidRDefault="00B04AFD" w:rsidP="00B04AFD">
      <w:pPr>
        <w:rPr>
          <w:rFonts w:cs="Kartika"/>
          <w:sz w:val="24"/>
          <w:szCs w:val="24"/>
        </w:rPr>
      </w:pPr>
    </w:p>
    <w:p w:rsidR="003F48BB" w:rsidRDefault="003F48BB" w:rsidP="003F48BB">
      <w:pPr>
        <w:rPr>
          <w:rFonts w:cs="Kartika"/>
          <w:b/>
          <w:color w:val="2F5496" w:themeColor="accent1" w:themeShade="BF"/>
          <w:sz w:val="44"/>
          <w:szCs w:val="44"/>
        </w:rPr>
      </w:pPr>
    </w:p>
    <w:p w:rsidR="003F48BB" w:rsidRPr="003F48BB" w:rsidRDefault="003F48BB" w:rsidP="003F48BB">
      <w:pPr>
        <w:rPr>
          <w:rFonts w:cs="Kartika"/>
          <w:b/>
          <w:color w:val="2F5496" w:themeColor="accent1" w:themeShade="BF"/>
          <w:sz w:val="32"/>
          <w:szCs w:val="32"/>
        </w:rPr>
      </w:pPr>
    </w:p>
    <w:p w:rsidR="003F48BB" w:rsidRDefault="003F48BB" w:rsidP="003F48BB">
      <w:pPr>
        <w:rPr>
          <w:rFonts w:cs="Kartika"/>
          <w:b/>
          <w:color w:val="2F5496" w:themeColor="accent1" w:themeShade="BF"/>
          <w:sz w:val="44"/>
          <w:szCs w:val="44"/>
        </w:rPr>
      </w:pPr>
      <w:r w:rsidRPr="003B18F6">
        <w:rPr>
          <w:rFonts w:cs="Kartika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61312" behindDoc="0" locked="0" layoutInCell="1" allowOverlap="1" wp14:anchorId="218166F1" wp14:editId="7C56EDA2">
            <wp:simplePos x="5073650" y="501650"/>
            <wp:positionH relativeFrom="margin">
              <wp:align>right</wp:align>
            </wp:positionH>
            <wp:positionV relativeFrom="margin">
              <wp:align>top</wp:align>
            </wp:positionV>
            <wp:extent cx="1930400" cy="67418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67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18F6">
        <w:rPr>
          <w:rFonts w:cs="Kartika"/>
          <w:b/>
          <w:color w:val="2F5496" w:themeColor="accent1" w:themeShade="BF"/>
          <w:sz w:val="44"/>
          <w:szCs w:val="44"/>
        </w:rPr>
        <w:t>VOCABULARY</w:t>
      </w:r>
      <w:r>
        <w:rPr>
          <w:rFonts w:cs="Kartika"/>
          <w:b/>
          <w:color w:val="2F5496" w:themeColor="accent1" w:themeShade="BF"/>
          <w:sz w:val="44"/>
          <w:szCs w:val="44"/>
        </w:rPr>
        <w:t xml:space="preserve"> – Fill the Gaps</w:t>
      </w:r>
    </w:p>
    <w:p w:rsidR="003F48BB" w:rsidRDefault="003F48BB"/>
    <w:p w:rsidR="003F48BB" w:rsidRDefault="003F48BB" w:rsidP="003F48BB">
      <w:pPr>
        <w:pStyle w:val="ListParagraph"/>
        <w:rPr>
          <w:rFonts w:cstheme="minorHAnsi"/>
          <w:sz w:val="24"/>
          <w:szCs w:val="24"/>
        </w:rPr>
      </w:pPr>
    </w:p>
    <w:p w:rsidR="003F48BB" w:rsidRPr="003F48BB" w:rsidRDefault="003F48BB" w:rsidP="003F48BB">
      <w:pPr>
        <w:pStyle w:val="ListParagraph"/>
        <w:spacing w:line="360" w:lineRule="auto"/>
        <w:ind w:left="-142"/>
        <w:jc w:val="center"/>
        <w:rPr>
          <w:rFonts w:cstheme="minorHAnsi"/>
          <w:b/>
          <w:sz w:val="24"/>
          <w:szCs w:val="24"/>
        </w:rPr>
      </w:pP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ill-</w:t>
      </w:r>
      <w:proofErr w:type="gramStart"/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tempered,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</w:t>
      </w:r>
      <w:proofErr w:type="gramEnd"/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propensity,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predominantly,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abandoned,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stand,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anxious,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reluctant,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intimate, freakish,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tread,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equilibrium,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nagging,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aggravate, 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fear-laden,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longing,</w:t>
      </w:r>
      <w:r>
        <w:rPr>
          <w:rFonts w:cstheme="minorHAnsi"/>
          <w:b/>
          <w:color w:val="2F5496" w:themeColor="accent1" w:themeShade="BF"/>
          <w:sz w:val="24"/>
          <w:szCs w:val="24"/>
        </w:rPr>
        <w:t xml:space="preserve"> 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 cuddles</w:t>
      </w:r>
    </w:p>
    <w:p w:rsidR="003F48BB" w:rsidRPr="003F48BB" w:rsidRDefault="003F48BB" w:rsidP="003F48BB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-142" w:hanging="66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You should know which of the three attachment categories you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belong to.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I don’t worry about being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or about someone getting too close to me.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I find that others are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to get as close as I would </w:t>
      </w:r>
      <w:proofErr w:type="gramStart"/>
      <w:r w:rsidRPr="003F48BB">
        <w:rPr>
          <w:rFonts w:cstheme="minorHAnsi"/>
          <w:color w:val="2F5496" w:themeColor="accent1" w:themeShade="BF"/>
          <w:sz w:val="24"/>
          <w:szCs w:val="24"/>
        </w:rPr>
        <w:t>like.</w:t>
      </w:r>
      <w:r>
        <w:rPr>
          <w:rFonts w:cstheme="minorHAnsi"/>
          <w:color w:val="2F5496" w:themeColor="accent1" w:themeShade="BF"/>
          <w:sz w:val="24"/>
          <w:szCs w:val="24"/>
        </w:rPr>
        <w:t>*</w:t>
      </w:r>
      <w:proofErr w:type="gramEnd"/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Others want me to be more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than I feel comfortable being.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We have an above average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to fall in love with someone from the other damaged side.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Thereby we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our insecurities and defences in the process.</w:t>
      </w:r>
    </w:p>
    <w:p w:rsid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>
        <w:rPr>
          <w:rFonts w:cstheme="minorHAnsi"/>
          <w:color w:val="2F5496" w:themeColor="accent1" w:themeShade="BF"/>
          <w:sz w:val="24"/>
          <w:szCs w:val="24"/>
        </w:rPr>
        <w:t xml:space="preserve">Recognise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how nervous you will be around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and kissing</w:t>
      </w:r>
      <w:r>
        <w:rPr>
          <w:rFonts w:cstheme="minorHAnsi"/>
          <w:color w:val="2F5496" w:themeColor="accent1" w:themeShade="BF"/>
          <w:sz w:val="24"/>
          <w:szCs w:val="24"/>
        </w:rPr>
        <w:t>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You are ruining the present by bringing to it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dynamics that don’t belong there.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Your partner is being aggressive and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with you for no reason.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Look beneath their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and their accusations and believe in their underlying goodwill.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When your partner attacks you, see their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for love.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Your partner distance isn’t meanness, it’s their way of maintaining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You need to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 lightly, and to be a little distant in requesting closeness.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The partner isn’t mean or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; merely damaged – as are you.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If we are either avoidant or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>_____________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, we will need considerable emotional schooling,</w:t>
      </w:r>
    </w:p>
    <w:p w:rsidR="003F48BB" w:rsidRPr="003F48BB" w:rsidRDefault="003F48BB" w:rsidP="003F48BB">
      <w:pPr>
        <w:pStyle w:val="ListParagraph"/>
        <w:numPr>
          <w:ilvl w:val="0"/>
          <w:numId w:val="1"/>
        </w:numPr>
        <w:spacing w:line="360" w:lineRule="auto"/>
        <w:ind w:left="142"/>
        <w:rPr>
          <w:rFonts w:cstheme="minorHAnsi"/>
          <w:color w:val="2F5496" w:themeColor="accent1" w:themeShade="BF"/>
          <w:sz w:val="24"/>
          <w:szCs w:val="24"/>
        </w:rPr>
      </w:pPr>
      <w:r w:rsidRPr="003F48BB">
        <w:rPr>
          <w:rFonts w:cstheme="minorHAnsi"/>
          <w:color w:val="2F5496" w:themeColor="accent1" w:themeShade="BF"/>
          <w:sz w:val="24"/>
          <w:szCs w:val="24"/>
        </w:rPr>
        <w:t xml:space="preserve">to get out of scratchy patterns and </w:t>
      </w:r>
      <w:r w:rsidRPr="003F48BB">
        <w:rPr>
          <w:rFonts w:cstheme="minorHAnsi"/>
          <w:b/>
          <w:color w:val="2F5496" w:themeColor="accent1" w:themeShade="BF"/>
          <w:sz w:val="24"/>
          <w:szCs w:val="24"/>
        </w:rPr>
        <w:t xml:space="preserve">_____________ </w:t>
      </w:r>
      <w:r w:rsidRPr="003F48BB">
        <w:rPr>
          <w:rFonts w:cstheme="minorHAnsi"/>
          <w:color w:val="2F5496" w:themeColor="accent1" w:themeShade="BF"/>
          <w:sz w:val="24"/>
          <w:szCs w:val="24"/>
        </w:rPr>
        <w:t>a chance of building up a good enough relationship.</w:t>
      </w: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Style w:val="Hyperlink"/>
        </w:rPr>
      </w:pPr>
    </w:p>
    <w:p w:rsidR="003F48BB" w:rsidRDefault="003F48BB" w:rsidP="003F48BB">
      <w:pPr>
        <w:rPr>
          <w:rFonts w:cs="Kartika"/>
          <w:b/>
          <w:color w:val="1F3864" w:themeColor="accent1" w:themeShade="80"/>
          <w:sz w:val="24"/>
          <w:szCs w:val="24"/>
        </w:rPr>
      </w:pPr>
    </w:p>
    <w:p w:rsidR="003F48BB" w:rsidRPr="003F48BB" w:rsidRDefault="003F48BB" w:rsidP="003F48BB">
      <w:pPr>
        <w:rPr>
          <w:rFonts w:cs="Kartika"/>
          <w:color w:val="1F3864" w:themeColor="accent1" w:themeShade="80"/>
          <w:sz w:val="24"/>
          <w:szCs w:val="24"/>
        </w:rPr>
      </w:pPr>
      <w:r w:rsidRPr="003B18F6">
        <w:rPr>
          <w:rFonts w:cs="Kartika"/>
          <w:b/>
          <w:color w:val="1F3864" w:themeColor="accent1" w:themeShade="80"/>
          <w:sz w:val="24"/>
          <w:szCs w:val="24"/>
        </w:rPr>
        <w:t>Created by</w:t>
      </w:r>
      <w:r w:rsidRPr="003B18F6">
        <w:rPr>
          <w:rFonts w:cs="Kartika"/>
          <w:color w:val="1F3864" w:themeColor="accent1" w:themeShade="80"/>
          <w:sz w:val="24"/>
          <w:szCs w:val="24"/>
        </w:rPr>
        <w:t xml:space="preserve">: </w:t>
      </w:r>
      <w:hyperlink r:id="rId8" w:history="1">
        <w:r w:rsidRPr="003B18F6">
          <w:rPr>
            <w:rStyle w:val="Hyperlink"/>
            <w:rFonts w:cs="Kartika"/>
            <w:color w:val="1F3864" w:themeColor="accent1" w:themeShade="80"/>
            <w:sz w:val="24"/>
            <w:szCs w:val="24"/>
          </w:rPr>
          <w:t>https://www.englishmind-online.com/</w:t>
        </w:r>
      </w:hyperlink>
    </w:p>
    <w:p w:rsidR="003F48BB" w:rsidRPr="008E25A5" w:rsidRDefault="003F48BB" w:rsidP="003F48BB">
      <w:pPr>
        <w:rPr>
          <w:rFonts w:cs="Kartika"/>
          <w:b/>
          <w:color w:val="FF3399"/>
          <w:sz w:val="28"/>
          <w:szCs w:val="28"/>
        </w:rPr>
      </w:pPr>
      <w:r w:rsidRPr="008E25A5">
        <w:rPr>
          <w:rFonts w:cs="Kartika"/>
          <w:b/>
          <w:color w:val="FF3399"/>
          <w:sz w:val="28"/>
          <w:szCs w:val="28"/>
        </w:rPr>
        <w:t>1.</w:t>
      </w:r>
      <w:r>
        <w:rPr>
          <w:rFonts w:cs="Kartika"/>
          <w:b/>
          <w:color w:val="FF3399"/>
          <w:sz w:val="28"/>
          <w:szCs w:val="28"/>
        </w:rPr>
        <w:t>Answers</w:t>
      </w:r>
      <w:r w:rsidRPr="008E25A5">
        <w:rPr>
          <w:rFonts w:cs="Kartika"/>
          <w:b/>
          <w:color w:val="FF3399"/>
          <w:sz w:val="28"/>
          <w:szCs w:val="28"/>
        </w:rPr>
        <w:t xml:space="preserve"> </w:t>
      </w:r>
    </w:p>
    <w:p w:rsidR="003F48BB" w:rsidRP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pStyle w:val="ListParagraph"/>
        <w:rPr>
          <w:rFonts w:cstheme="minorHAnsi"/>
          <w:sz w:val="24"/>
          <w:szCs w:val="24"/>
        </w:rPr>
      </w:pP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You should know which of the three attachment categories you predominantly belong to.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I don’t worry about being abandoned or about someone getting too close to me.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I find that others are reluctant to get as close as I would like.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Others want me to be more intimate than I feel comfortable being.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We have an above average propensity to fall in love with someone from the other damaged side.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Thereby we aggravate our insecurities and defences in the process.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 xml:space="preserve">Recognise how nervous you will be around </w:t>
      </w:r>
      <w:r>
        <w:rPr>
          <w:rFonts w:cstheme="minorHAnsi"/>
          <w:sz w:val="24"/>
          <w:szCs w:val="24"/>
        </w:rPr>
        <w:t>cuddle</w:t>
      </w:r>
      <w:r w:rsidRPr="003F48BB">
        <w:rPr>
          <w:rFonts w:cstheme="minorHAnsi"/>
          <w:sz w:val="24"/>
          <w:szCs w:val="24"/>
        </w:rPr>
        <w:t xml:space="preserve"> and kissing.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You are ruining the present by bringing to it fear-laden dynamics that don’t belong there.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Your partner is being aggressive and ill-tempered with you for no reason.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Look beneath their nagging and their accusations and believe in their underlying goodwill.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When your partner attacks you, see their longing for love.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Your partner distance isn’t meanness, it’s their way of maintaining equilibrium.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You need to tread lightly, and to be a little distant in requesting closeness.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The partner isn’t mean or freakish; merely damaged – as are you.</w:t>
      </w:r>
    </w:p>
    <w:p w:rsidR="003F48BB" w:rsidRP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If we are either avoidant or anxious, we will need considerable emotional schooling,</w:t>
      </w:r>
    </w:p>
    <w:p w:rsidR="003F48BB" w:rsidRDefault="003F48BB" w:rsidP="003F48BB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3F48BB">
        <w:rPr>
          <w:rFonts w:cstheme="minorHAnsi"/>
          <w:sz w:val="24"/>
          <w:szCs w:val="24"/>
        </w:rPr>
        <w:t>to get out of scratchy patterns and stand a chance of building up a good enough relationship.</w:t>
      </w: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Pr="003F48BB" w:rsidRDefault="003F48BB" w:rsidP="003F48BB">
      <w:pPr>
        <w:rPr>
          <w:rFonts w:cs="Kartika"/>
          <w:color w:val="1F3864" w:themeColor="accent1" w:themeShade="80"/>
          <w:sz w:val="24"/>
          <w:szCs w:val="24"/>
        </w:rPr>
      </w:pPr>
      <w:r w:rsidRPr="003B18F6">
        <w:rPr>
          <w:rFonts w:cs="Kartika"/>
          <w:b/>
          <w:color w:val="1F3864" w:themeColor="accent1" w:themeShade="80"/>
          <w:sz w:val="24"/>
          <w:szCs w:val="24"/>
        </w:rPr>
        <w:t>Created by</w:t>
      </w:r>
      <w:r w:rsidRPr="003B18F6">
        <w:rPr>
          <w:rFonts w:cs="Kartika"/>
          <w:color w:val="1F3864" w:themeColor="accent1" w:themeShade="80"/>
          <w:sz w:val="24"/>
          <w:szCs w:val="24"/>
        </w:rPr>
        <w:t xml:space="preserve">: </w:t>
      </w:r>
      <w:hyperlink r:id="rId9" w:history="1">
        <w:r w:rsidRPr="003B18F6">
          <w:rPr>
            <w:rStyle w:val="Hyperlink"/>
            <w:rFonts w:cs="Kartika"/>
            <w:color w:val="1F3864" w:themeColor="accent1" w:themeShade="80"/>
            <w:sz w:val="24"/>
            <w:szCs w:val="24"/>
          </w:rPr>
          <w:t>https://www.englishmind-online.com/</w:t>
        </w:r>
      </w:hyperlink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Default="003F48BB" w:rsidP="003F48BB">
      <w:pPr>
        <w:rPr>
          <w:rFonts w:cstheme="minorHAnsi"/>
          <w:sz w:val="24"/>
          <w:szCs w:val="24"/>
        </w:rPr>
      </w:pPr>
    </w:p>
    <w:p w:rsidR="003F48BB" w:rsidRPr="003F48BB" w:rsidRDefault="003F48BB" w:rsidP="003F48BB">
      <w:pPr>
        <w:rPr>
          <w:rFonts w:cstheme="minorHAnsi"/>
          <w:sz w:val="24"/>
          <w:szCs w:val="24"/>
        </w:rPr>
      </w:pPr>
    </w:p>
    <w:sectPr w:rsidR="003F48BB" w:rsidRPr="003F48BB" w:rsidSect="006622D8">
      <w:headerReference w:type="default" r:id="rId10"/>
      <w:pgSz w:w="11906" w:h="16838" w:code="9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553436"/>
      <w:docPartObj>
        <w:docPartGallery w:val="Page Numbers (Margins)"/>
        <w:docPartUnique/>
      </w:docPartObj>
    </w:sdtPr>
    <w:sdtContent>
      <w:p w:rsidR="003F48BB" w:rsidRDefault="003F48BB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81C509F" wp14:editId="514DD9F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48BB" w:rsidRPr="004B10A9" w:rsidRDefault="003F48BB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color w:val="FF3399"/>
                                  <w:sz w:val="44"/>
                                  <w:szCs w:val="44"/>
                                </w:rPr>
                              </w:pPr>
                              <w:r w:rsidRPr="004B10A9">
                                <w:rPr>
                                  <w:rFonts w:asciiTheme="majorHAnsi" w:eastAsiaTheme="majorEastAsia" w:hAnsiTheme="majorHAnsi" w:cstheme="majorBidi"/>
                                  <w:color w:val="FF3399"/>
                                </w:rPr>
                                <w:t>Page</w:t>
                              </w:r>
                              <w:r w:rsidRPr="004B10A9">
                                <w:rPr>
                                  <w:rFonts w:eastAsiaTheme="minorEastAsia" w:cs="Times New Roman"/>
                                  <w:color w:val="FF3399"/>
                                </w:rPr>
                                <w:fldChar w:fldCharType="begin"/>
                              </w:r>
                              <w:r w:rsidRPr="004B10A9">
                                <w:rPr>
                                  <w:color w:val="FF3399"/>
                                </w:rPr>
                                <w:instrText xml:space="preserve"> PAGE    \* MERGEFORMAT </w:instrText>
                              </w:r>
                              <w:r w:rsidRPr="004B10A9">
                                <w:rPr>
                                  <w:rFonts w:eastAsiaTheme="minorEastAsia" w:cs="Times New Roman"/>
                                  <w:color w:val="FF3399"/>
                                </w:rPr>
                                <w:fldChar w:fldCharType="separate"/>
                              </w:r>
                              <w:r w:rsidRPr="004B10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3399"/>
                                  <w:sz w:val="44"/>
                                  <w:szCs w:val="44"/>
                                </w:rPr>
                                <w:t>2</w:t>
                              </w:r>
                              <w:r w:rsidRPr="004B10A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3399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1C509F"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s3evAL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3F48BB" w:rsidRPr="004B10A9" w:rsidRDefault="003F48BB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color w:val="FF3399"/>
                            <w:sz w:val="44"/>
                            <w:szCs w:val="44"/>
                          </w:rPr>
                        </w:pPr>
                        <w:r w:rsidRPr="004B10A9">
                          <w:rPr>
                            <w:rFonts w:asciiTheme="majorHAnsi" w:eastAsiaTheme="majorEastAsia" w:hAnsiTheme="majorHAnsi" w:cstheme="majorBidi"/>
                            <w:color w:val="FF3399"/>
                          </w:rPr>
                          <w:t>Page</w:t>
                        </w:r>
                        <w:r w:rsidRPr="004B10A9">
                          <w:rPr>
                            <w:rFonts w:eastAsiaTheme="minorEastAsia" w:cs="Times New Roman"/>
                            <w:color w:val="FF3399"/>
                          </w:rPr>
                          <w:fldChar w:fldCharType="begin"/>
                        </w:r>
                        <w:r w:rsidRPr="004B10A9">
                          <w:rPr>
                            <w:color w:val="FF3399"/>
                          </w:rPr>
                          <w:instrText xml:space="preserve"> PAGE    \* MERGEFORMAT </w:instrText>
                        </w:r>
                        <w:r w:rsidRPr="004B10A9">
                          <w:rPr>
                            <w:rFonts w:eastAsiaTheme="minorEastAsia" w:cs="Times New Roman"/>
                            <w:color w:val="FF3399"/>
                          </w:rPr>
                          <w:fldChar w:fldCharType="separate"/>
                        </w:r>
                        <w:r w:rsidRPr="004B10A9">
                          <w:rPr>
                            <w:rFonts w:asciiTheme="majorHAnsi" w:eastAsiaTheme="majorEastAsia" w:hAnsiTheme="majorHAnsi" w:cstheme="majorBidi"/>
                            <w:noProof/>
                            <w:color w:val="FF3399"/>
                            <w:sz w:val="44"/>
                            <w:szCs w:val="44"/>
                          </w:rPr>
                          <w:t>2</w:t>
                        </w:r>
                        <w:r w:rsidRPr="004B10A9">
                          <w:rPr>
                            <w:rFonts w:asciiTheme="majorHAnsi" w:eastAsiaTheme="majorEastAsia" w:hAnsiTheme="majorHAnsi" w:cstheme="majorBidi"/>
                            <w:noProof/>
                            <w:color w:val="FF3399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4D9B"/>
    <w:multiLevelType w:val="hybridMultilevel"/>
    <w:tmpl w:val="D2F00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A"/>
    <w:multiLevelType w:val="hybridMultilevel"/>
    <w:tmpl w:val="50B20E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AFD"/>
    <w:rsid w:val="00000455"/>
    <w:rsid w:val="00253E68"/>
    <w:rsid w:val="003F48BB"/>
    <w:rsid w:val="006622D8"/>
    <w:rsid w:val="00675041"/>
    <w:rsid w:val="00B0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AFC76"/>
  <w15:chartTrackingRefBased/>
  <w15:docId w15:val="{1845C9B1-A728-4C66-9AC9-0ACF50AC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4A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FD"/>
  </w:style>
  <w:style w:type="paragraph" w:styleId="Footer">
    <w:name w:val="footer"/>
    <w:basedOn w:val="Normal"/>
    <w:link w:val="FooterChar"/>
    <w:uiPriority w:val="99"/>
    <w:unhideWhenUsed/>
    <w:rsid w:val="00B04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FD"/>
  </w:style>
  <w:style w:type="character" w:styleId="UnresolvedMention">
    <w:name w:val="Unresolved Mention"/>
    <w:basedOn w:val="DefaultParagraphFont"/>
    <w:uiPriority w:val="99"/>
    <w:semiHidden/>
    <w:unhideWhenUsed/>
    <w:rsid w:val="00B04AF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48B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00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mind-online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lishmind-onlin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s9ACDMcpj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nglishmind-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3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Talk ToMe</dc:creator>
  <cp:keywords/>
  <dc:description/>
  <cp:lastModifiedBy>Talk ToMe</cp:lastModifiedBy>
  <cp:revision>1</cp:revision>
  <cp:lastPrinted>2018-11-12T15:59:00Z</cp:lastPrinted>
  <dcterms:created xsi:type="dcterms:W3CDTF">2018-11-12T15:22:00Z</dcterms:created>
  <dcterms:modified xsi:type="dcterms:W3CDTF">2018-11-13T23:46:00Z</dcterms:modified>
</cp:coreProperties>
</file>